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3B" w:rsidRPr="002D53EC" w:rsidRDefault="002D53EC" w:rsidP="002D53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14288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AC509C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69342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A5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BA">
        <w:rPr>
          <w:rFonts w:ascii="Times New Roman" w:hAnsi="Times New Roman" w:cs="Times New Roman"/>
          <w:b/>
          <w:sz w:val="24"/>
          <w:szCs w:val="24"/>
        </w:rPr>
        <w:t>квартал 2024</w:t>
      </w:r>
      <w:r w:rsidR="00D859E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14288" w:rsidRPr="009B5419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3F06F7" w:rsidRPr="00D658CF" w:rsidRDefault="00FA1174" w:rsidP="006853BF">
      <w:pPr>
        <w:spacing w:after="0" w:line="240" w:lineRule="auto"/>
        <w:ind w:left="142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7B53D2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Демографическая ситуация</w:t>
      </w:r>
    </w:p>
    <w:p w:rsidR="003A3438" w:rsidRDefault="003A3438" w:rsidP="005263AC">
      <w:pPr>
        <w:pStyle w:val="a3"/>
        <w:spacing w:after="0"/>
        <w:jc w:val="both"/>
      </w:pP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Отделом ЗАГС Администрации МО «Муниципальный округ </w:t>
      </w:r>
      <w:proofErr w:type="spellStart"/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во 2 квартале зарегистрировано 191 акт гражданского состояния. Из них 97 </w:t>
      </w:r>
      <w:proofErr w:type="gramStart"/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>смертей,  47</w:t>
      </w:r>
      <w:proofErr w:type="gramEnd"/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рождений</w:t>
      </w:r>
      <w:r w:rsidRPr="006934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17 браков, 16 разводов, 14 установлений отцовства.</w:t>
      </w: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47 записей актов о рождении 22 записи составлены в отношении мальчиков, 25 – девочек. 34 ребенка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родились в семьях, </w:t>
      </w: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которых состоят в зарегистрированном браке, </w:t>
      </w: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 детей рождены матерями, не состоящими в браке. </w:t>
      </w: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>Первых детей родилось - 12, вторых – 9, третьих-12, четвертых – 9, пятых -3,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>шестых-1,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>седьмых-1.</w:t>
      </w: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 отчетный период составлено 97 актов о смерти, из них 63 мужчин и 34 женщины. Большинство мужчин умерло в возрасте 18-60 лет, а женщин- 70 лет и старше.</w:t>
      </w:r>
    </w:p>
    <w:p w:rsidR="0069342C" w:rsidRPr="0069342C" w:rsidRDefault="0069342C" w:rsidP="0069342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Причиной смерти большинства граждан по-прежнему стали </w:t>
      </w:r>
      <w:proofErr w:type="spellStart"/>
      <w:proofErr w:type="gramStart"/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сердечнососудистые</w:t>
      </w:r>
      <w:proofErr w:type="spellEnd"/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заболевания</w:t>
      </w:r>
      <w:proofErr w:type="gramEnd"/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поражения головного мозга, на втором месте - онкологические заболевания и на третьем месте заболевания внутренних органов.</w:t>
      </w:r>
    </w:p>
    <w:p w:rsidR="0069342C" w:rsidRPr="0069342C" w:rsidRDefault="0069342C" w:rsidP="0069342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 иным причинам: 5 суицидов, 3 несчастных случая, 2 причины смерти не установлены, 2 убийства.</w:t>
      </w:r>
    </w:p>
    <w:p w:rsidR="0069342C" w:rsidRPr="0069342C" w:rsidRDefault="0069342C" w:rsidP="0069342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Зарегистрировано 17 браков, из них 4 в торжественной обстановке. </w:t>
      </w:r>
    </w:p>
    <w:p w:rsid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До истечения месячного срока зарегистрировано 5 браков, причиной являлась в 4 случаях- наличие у супругов общих детей и 1- с военнослужащим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Расторжений браков зарегистрировано 16, из них 9 на основании решения суда, 7 по взаимному согласию супругов, не имеющих детей, не достигших совершеннолетия. </w:t>
      </w: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 актов составлено об установлении отцовства по совместному заявлению отца и матери ребенка, не состоящих в браке на момент рождения ребенка, из них 4 – на основании решения суда.  За 2 квартал актов о перемене имени и об усыновлении не зарегистрировано.  </w:t>
      </w: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заявлениям граждан выдано 56 повторных свидетельств и 169 справок о государственной регистрации актов гражданского состояния.</w:t>
      </w:r>
    </w:p>
    <w:p w:rsidR="0069342C" w:rsidRPr="0069342C" w:rsidRDefault="0069342C" w:rsidP="006934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69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Прочествовано</w:t>
      </w:r>
      <w:proofErr w:type="spellEnd"/>
      <w:r w:rsidRPr="0069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семейных пар, отметившие 50-летие совместной жизни и 1 пара- 60 лет совместной жизни. Имена всех супругов занесены в Книгу почётных семей </w:t>
      </w:r>
      <w:proofErr w:type="spellStart"/>
      <w:r w:rsidRPr="00693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69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9342C" w:rsidRPr="0069342C" w:rsidRDefault="0069342C" w:rsidP="006934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0C6" w:rsidRPr="00657D9B" w:rsidRDefault="00E810C6" w:rsidP="006853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E" w:rsidRPr="00E810C6" w:rsidRDefault="00CB2A47" w:rsidP="002F75BE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Проект: «Финансовая поддержка </w:t>
      </w:r>
      <w:r w:rsidR="006D6A16"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семей при рождении детей»</w:t>
      </w:r>
    </w:p>
    <w:p w:rsidR="0056024A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в городе Можге КУ УР «Республиканский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 социальных выплат» в рамках н</w:t>
      </w: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ационального проекта «Демография» по проекту «Финансовая поддержка семей при ро</w:t>
      </w:r>
      <w:r w:rsid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детей» по состоянию на 01 июля</w:t>
      </w: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осуществил следующие выплаты гражданам </w:t>
      </w:r>
      <w:proofErr w:type="spellStart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56024A" w:rsidRPr="0056024A" w:rsidRDefault="0056024A" w:rsidP="00560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выплата при рождении (усыновлении) первого ребенка:</w:t>
      </w:r>
    </w:p>
    <w:p w:rsidR="0056024A" w:rsidRPr="0056024A" w:rsidRDefault="0056024A" w:rsidP="005602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при рождении (усыновлении) первого ребенка. Функции по назначению и выплате переданы полностью в СФР.</w:t>
      </w:r>
    </w:p>
    <w:p w:rsidR="0056024A" w:rsidRPr="0056024A" w:rsidRDefault="0056024A" w:rsidP="0056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при рождении в семье после 31 декабря 2017 года третьего и последующих детей,</w:t>
      </w:r>
      <w:r w:rsidRPr="00560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позднее 31 декабря 2022 года</w:t>
      </w:r>
      <w:r w:rsidRPr="0056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6024A" w:rsidRPr="0056024A" w:rsidRDefault="0056024A" w:rsidP="0056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89 человек на сумму 3 230 159 рублей 45 копеек</w:t>
      </w: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24A" w:rsidRPr="0056024A" w:rsidRDefault="0056024A" w:rsidP="005602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01.01.2018 вступил в силу 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 Выплата </w:t>
      </w: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29 982,00 рубля, установленного законодательством. Размер выплаты на 3-го ребенка составлял 13 340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рублей. </w:t>
      </w:r>
      <w:r w:rsidRPr="005602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и выплаты при рождении третьего и последующих детей.</w:t>
      </w:r>
    </w:p>
    <w:p w:rsidR="0056024A" w:rsidRPr="0056024A" w:rsidRDefault="0056024A" w:rsidP="00560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24A" w:rsidRPr="0056024A" w:rsidRDefault="0056024A" w:rsidP="0056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на ребенка в возрасте от 3 до 7 лет включительно:</w:t>
      </w:r>
    </w:p>
    <w:p w:rsidR="0056024A" w:rsidRPr="0056024A" w:rsidRDefault="0056024A" w:rsidP="005602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на ребенка в возрасте от 3 до 7 лет включительно. Функции по назначению и выплате переданы полностью в СФР с 01.01.2024 года.</w:t>
      </w:r>
    </w:p>
    <w:p w:rsidR="0056024A" w:rsidRPr="00C07430" w:rsidRDefault="0056024A" w:rsidP="0056024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Единовременное пособие на ребенка студенческим семьям:</w:t>
      </w:r>
    </w:p>
    <w:p w:rsidR="0056024A" w:rsidRPr="00C07430" w:rsidRDefault="0056024A" w:rsidP="0056024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</w:t>
      </w: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2024 единовременное пособие на ребенка студенческим семьям не выплачивалось.</w:t>
      </w:r>
    </w:p>
    <w:p w:rsidR="0056024A" w:rsidRPr="0056024A" w:rsidRDefault="0056024A" w:rsidP="0056024A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24A" w:rsidRPr="0056024A" w:rsidRDefault="0056024A" w:rsidP="0056024A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024A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Оказание мер социальной поддержки многодетным семьям, </w:t>
      </w:r>
      <w:r w:rsidRPr="005602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том числе получение безвозмездной субсидии на строительство, реконструкцию, капитальный ремонт или приобретение жилого помещения.</w:t>
      </w:r>
    </w:p>
    <w:p w:rsidR="0056024A" w:rsidRPr="0056024A" w:rsidRDefault="0056024A" w:rsidP="0056024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учете в филиале в городе Можге на 01.07.2024 года состоят 850 семей, из них 231 семей среднедушевой доход которых, превышает величину прожиточного минимума и 619 семей среднедушевой доход которых, не превышает величину прожиточного минимума. За период с 01.04.2024 по 30.06.2024 года установили статус многодетной семьи 121 семья, из них признано малообеспеченными семьями – 101 семья. 143 проездных билета на проезд в общественном транспорте выдано учащимся общеобразовательных, профессиональных образовательных организаций. </w:t>
      </w:r>
    </w:p>
    <w:p w:rsidR="0056024A" w:rsidRPr="0056024A" w:rsidRDefault="0056024A" w:rsidP="0056024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2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Полномочия по предоставлению безвозмездной субсидии на строительство, реконструкцию, капитальный ремонт или приобретение жилого помещения многодетным семьям с 01 июня 2023 переданы в БУ УР «Центр жилищных инициатив». </w:t>
      </w:r>
    </w:p>
    <w:p w:rsidR="0056024A" w:rsidRPr="0056024A" w:rsidRDefault="0056024A" w:rsidP="00560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постановлением Правительства Удмуртской Республики от 23.05.2023 № 331 «О внесении изменений в постановление Правительства Удмуртской Республики от 16.12.2013 № 589 «О предоставлении государственной социальной помощи на основании социального контракта» филиалом в городе Можге на 1 июля 2024 по </w:t>
      </w:r>
      <w:proofErr w:type="spellStart"/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5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23 социальных контракта с малоимущими семьями и малоимущими гражданами, находящимися в трудной жизненной ситуации, на следующие мероприятия: </w:t>
      </w:r>
    </w:p>
    <w:p w:rsidR="0056024A" w:rsidRPr="0056024A" w:rsidRDefault="0056024A" w:rsidP="005602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4A">
        <w:rPr>
          <w:rFonts w:ascii="Times New Roman" w:eastAsia="Calibri" w:hAnsi="Times New Roman" w:cs="Times New Roman"/>
          <w:sz w:val="24"/>
          <w:szCs w:val="24"/>
        </w:rPr>
        <w:t xml:space="preserve">16 – по поиску работы; </w:t>
      </w:r>
    </w:p>
    <w:p w:rsidR="0056024A" w:rsidRPr="0056024A" w:rsidRDefault="0056024A" w:rsidP="005602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4A">
        <w:rPr>
          <w:rFonts w:ascii="Times New Roman" w:eastAsia="Calibri" w:hAnsi="Times New Roman" w:cs="Times New Roman"/>
          <w:sz w:val="24"/>
          <w:szCs w:val="24"/>
        </w:rPr>
        <w:t>1 – на развитие личного подсобного хозяйства;</w:t>
      </w:r>
    </w:p>
    <w:p w:rsidR="0056024A" w:rsidRPr="0056024A" w:rsidRDefault="0056024A" w:rsidP="005602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4A">
        <w:rPr>
          <w:rFonts w:ascii="Times New Roman" w:eastAsia="Calibri" w:hAnsi="Times New Roman" w:cs="Times New Roman"/>
          <w:sz w:val="24"/>
          <w:szCs w:val="24"/>
        </w:rPr>
        <w:t>6 – по осуществлению индивидуальной предпринимательской деятельности.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343" w:rsidRPr="00E810C6" w:rsidRDefault="00004E26" w:rsidP="00004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hAnsi="Times New Roman" w:cs="Times New Roman"/>
          <w:sz w:val="24"/>
          <w:szCs w:val="24"/>
        </w:rPr>
        <w:tab/>
      </w:r>
      <w:r w:rsidR="00697239" w:rsidRPr="007B53D2">
        <w:rPr>
          <w:rFonts w:ascii="Times New Roman" w:hAnsi="Times New Roman" w:cs="Times New Roman"/>
          <w:b/>
          <w:sz w:val="24"/>
          <w:szCs w:val="24"/>
        </w:rPr>
        <w:t>2</w:t>
      </w:r>
      <w:r w:rsidR="00697239" w:rsidRPr="007B53D2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муниципальной подпрогра</w:t>
      </w:r>
      <w:r w:rsidR="003032D3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 «Социальная поддержка семьи</w:t>
      </w:r>
      <w:r w:rsidR="00635343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детей» и «Социальная поддержка отдельных категорий граждан» </w:t>
      </w:r>
      <w:r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</w:t>
      </w:r>
      <w:r w:rsidRPr="007B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населения</w:t>
      </w:r>
      <w:r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BD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2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485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1EC2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85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4A1EBA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2024 года</w:t>
      </w:r>
      <w:r w:rsidR="002F75BE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BD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назначена </w:t>
      </w:r>
      <w:r w:rsidR="001A2162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</w:t>
      </w:r>
      <w:r w:rsidR="00D3485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1EBA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7B5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D3485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3</w:t>
      </w:r>
      <w:r w:rsidR="005B7BD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EA2200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мьям с детьми, на общую сумму </w:t>
      </w:r>
      <w:r w:rsidR="00D3485C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20,9</w:t>
      </w:r>
      <w:r w:rsidR="00666E7A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A1E84" w:rsidRPr="00E810C6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E810C6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FA56C7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1F65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Республикан</w:t>
      </w:r>
      <w:r w:rsidR="001F656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ЦЗН 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«ЦЗН города Можги и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</w:t>
      </w:r>
      <w:r w:rsidR="0009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C07430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2024</w:t>
      </w:r>
      <w:r w:rsidR="0006488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</w:t>
      </w:r>
      <w:proofErr w:type="gramEnd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муниципальных показателей муниципального образования «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региональной составляющей «Содействие занятости женщин - создание условий дошкольного образования для детей в возрасте до 3 лет» национального проекта «Демография»:</w:t>
      </w:r>
    </w:p>
    <w:p w:rsidR="00E2401B" w:rsidRPr="00FA56C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06"/>
        <w:gridCol w:w="6372"/>
      </w:tblGrid>
      <w:tr w:rsidR="00E2401B" w:rsidRPr="00FA56C7" w:rsidTr="001A2162">
        <w:tc>
          <w:tcPr>
            <w:tcW w:w="560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FA56C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FA56C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FA56C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E2401B" w:rsidRPr="00FA56C7" w:rsidTr="00A625F3">
        <w:tc>
          <w:tcPr>
            <w:tcW w:w="10279" w:type="dxa"/>
            <w:gridSpan w:val="3"/>
          </w:tcPr>
          <w:p w:rsidR="00E2401B" w:rsidRPr="00FA56C7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FA56C7" w:rsidTr="001A2162">
        <w:tc>
          <w:tcPr>
            <w:tcW w:w="560" w:type="dxa"/>
          </w:tcPr>
          <w:p w:rsidR="00E2401B" w:rsidRPr="00FA56C7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234" w:type="dxa"/>
          </w:tcPr>
          <w:p w:rsidR="00E2401B" w:rsidRPr="007B53D2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7B53D2">
              <w:rPr>
                <w:rFonts w:eastAsia="Times New Roman"/>
                <w:lang w:val="ru-RU" w:eastAsia="ru-RU"/>
              </w:rPr>
              <w:t>Профессиональное обучение женщин, находящихся в 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7B53D2" w:rsidRDefault="0000791E" w:rsidP="00097499">
            <w:pPr>
              <w:jc w:val="both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u w:val="single"/>
              </w:rPr>
            </w:pPr>
            <w:r w:rsidRPr="007B53D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</w:t>
            </w:r>
            <w:r w:rsidR="00097499" w:rsidRPr="007B53D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  2024 году  2 женщины, находящихся в отпуске по уходу за ребенком  до достижения им возраста трех лет не приступили к обучению, в рамках </w:t>
            </w:r>
            <w:r w:rsidR="00097499" w:rsidRPr="007B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Постановления РФ № 201 от 21.02.2024 г.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 в рамках федерального проекта «Содействие занятости» национального проекта «Демография».</w:t>
            </w:r>
          </w:p>
        </w:tc>
      </w:tr>
    </w:tbl>
    <w:p w:rsidR="00E2401B" w:rsidRPr="00FA56C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FA56C7" w:rsidRDefault="001F656A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FA56C7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</w:t>
      </w:r>
      <w:r w:rsidR="006D6A16" w:rsidRPr="00FA56C7">
        <w:rPr>
          <w:rFonts w:cs="Times New Roman"/>
          <w:b/>
          <w:bCs/>
          <w:color w:val="171717"/>
          <w:u w:val="single"/>
          <w:lang w:val="ru-RU"/>
        </w:rPr>
        <w:t>»</w:t>
      </w:r>
    </w:p>
    <w:p w:rsidR="00804CAE" w:rsidRPr="00FA56C7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E" w:rsidRPr="00FA56C7" w:rsidRDefault="00804CAE" w:rsidP="00804CA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бюджетного учреждения социального обслуживания УР «Республиканский комплексный центр социального обслуживания населения» в городе Можге и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реализуются мероприятия по достижению муниципальных показателей муниципального образования «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«Демография».</w:t>
      </w:r>
    </w:p>
    <w:p w:rsidR="00804CAE" w:rsidRPr="00FA56C7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6946"/>
      </w:tblGrid>
      <w:tr w:rsidR="00804CAE" w:rsidRPr="00FA56C7" w:rsidTr="007B53D2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5" w:type="dxa"/>
          </w:tcPr>
          <w:p w:rsidR="00804CAE" w:rsidRPr="00FA56C7" w:rsidRDefault="00804CAE" w:rsidP="00804C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6946" w:type="dxa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04CAE" w:rsidRPr="00FA56C7" w:rsidTr="007B53D2">
        <w:tc>
          <w:tcPr>
            <w:tcW w:w="10207" w:type="dxa"/>
            <w:gridSpan w:val="3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качества жизни граждан старшего поколения и у</w:t>
            </w: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величение продолжительности жизни</w:t>
            </w:r>
          </w:p>
        </w:tc>
      </w:tr>
      <w:tr w:rsidR="00804CAE" w:rsidRPr="00FA56C7" w:rsidTr="007B53D2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5" w:type="dxa"/>
          </w:tcPr>
          <w:p w:rsidR="00804CAE" w:rsidRPr="00F22C6E" w:rsidRDefault="00804CAE" w:rsidP="00804C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Информирование населения о предоставляемых услугах: сайт учреждения, социальные сети, СМИ</w:t>
            </w:r>
          </w:p>
        </w:tc>
        <w:tc>
          <w:tcPr>
            <w:tcW w:w="6946" w:type="dxa"/>
          </w:tcPr>
          <w:p w:rsidR="00804CAE" w:rsidRPr="00F22C6E" w:rsidRDefault="00F22C6E" w:rsidP="00F22C6E">
            <w:pPr>
              <w:spacing w:after="0" w:line="240" w:lineRule="auto"/>
              <w:ind w:right="181" w:firstLine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информация об оказываемых услугах еженедельно размещается в социальных сетях учреждения. Распространены буклеты – 136 шт.</w:t>
            </w:r>
          </w:p>
        </w:tc>
      </w:tr>
      <w:tr w:rsidR="00F22C6E" w:rsidRPr="00FA56C7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25" w:type="dxa"/>
          </w:tcPr>
          <w:p w:rsidR="00F22C6E" w:rsidRPr="00F22C6E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проведение занятий по программе социально-средовой адаптации граждан пожилого возраста и инвалидов</w:t>
            </w:r>
          </w:p>
        </w:tc>
        <w:tc>
          <w:tcPr>
            <w:tcW w:w="6946" w:type="dxa"/>
          </w:tcPr>
          <w:p w:rsidR="00F22C6E" w:rsidRPr="00F22C6E" w:rsidRDefault="00F22C6E" w:rsidP="00F22C6E">
            <w:pPr>
              <w:spacing w:line="240" w:lineRule="auto"/>
              <w:ind w:left="37" w:firstLine="138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социально-средовой адаптации граждан пожилого возраста и инвалидов проводятся в отделениях социально-реабилитационного обслуживания со стационаром и без стационара. За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квартал</w:t>
            </w:r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 года по данной программе проведены занятия в Отделении социально-реабилитационного обслуживания со стационаром с 68 гражданами (среди них 26 жителей </w:t>
            </w:r>
            <w:proofErr w:type="spellStart"/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 и в Отделении социально-реабилитационного обслуживания без стационара с 145 гражданами (в </w:t>
            </w:r>
            <w:proofErr w:type="spellStart"/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 39 жителями </w:t>
            </w:r>
            <w:proofErr w:type="spellStart"/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района).</w:t>
            </w:r>
          </w:p>
        </w:tc>
      </w:tr>
      <w:tr w:rsidR="00F22C6E" w:rsidRPr="00FA56C7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5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Организация и методическое сопровождение клуба «Скандинавской ходьбы», клубов по </w:t>
            </w: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интересам.</w:t>
            </w:r>
          </w:p>
        </w:tc>
        <w:tc>
          <w:tcPr>
            <w:tcW w:w="6946" w:type="dxa"/>
          </w:tcPr>
          <w:p w:rsidR="00F22C6E" w:rsidRPr="00F22C6E" w:rsidRDefault="00F22C6E" w:rsidP="00F22C6E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lastRenderedPageBreak/>
              <w:t>20  человек</w:t>
            </w:r>
            <w:proofErr w:type="gram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 «серебряного» возраста г. Можги в течении квартала по вторникам и четвергам посещали кружки  «Здоровье» в рамках программы активное долголетие (</w:t>
            </w:r>
            <w:proofErr w:type="spell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, йога) . Еженедельно </w:t>
            </w:r>
            <w:proofErr w:type="gram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по  пятницам</w:t>
            </w:r>
            <w:proofErr w:type="gram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кружок «Здоровье» проводит занятия с молодыми инвалидами ( 7 человек) в спортивном зале </w:t>
            </w:r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lastRenderedPageBreak/>
              <w:t>для пляжного волейбола в ЗАО «</w:t>
            </w:r>
            <w:proofErr w:type="spell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Можхим</w:t>
            </w:r>
            <w:proofErr w:type="spell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», где они получают дополнительную реабилитацию при взаимодействии с пляжным песком. </w:t>
            </w:r>
          </w:p>
          <w:p w:rsidR="00F22C6E" w:rsidRPr="00F22C6E" w:rsidRDefault="00F22C6E" w:rsidP="00F22C6E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При получении услуг в форме стационара и полустационара 30 получателей услуг (из них 10 жителей </w:t>
            </w:r>
            <w:proofErr w:type="spell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 обучились навыкам и технике скандинавской ходьбы.</w:t>
            </w:r>
          </w:p>
          <w:p w:rsidR="00F22C6E" w:rsidRPr="00F22C6E" w:rsidRDefault="00F22C6E" w:rsidP="00F22C6E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Популярностью пользуется клуб «Социальный туризм», где активные граждане «серебряного возраста» города и района имеют возможность посетить интересные места республики: за 2 кв. 2024 г осуществлено 4 экскурсии с охватом 53 </w:t>
            </w:r>
            <w:proofErr w:type="gram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чел.( из</w:t>
            </w:r>
            <w:proofErr w:type="gram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них  26 жителей </w:t>
            </w:r>
            <w:proofErr w:type="spell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района). Поездки осуществляются в музеи «Набат памяти» и на городскую выставку «Весенний калейдоскоп», «Озорной фестиваль», Историко-краеведческий </w:t>
            </w:r>
            <w:proofErr w:type="gram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музей .</w:t>
            </w:r>
            <w:proofErr w:type="gramEnd"/>
          </w:p>
          <w:p w:rsidR="00F22C6E" w:rsidRPr="00F22C6E" w:rsidRDefault="00F22C6E" w:rsidP="00F22C6E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Продолжает свою работу клуб «Мастерицы», где занимаются творчеством 7 жительниц города. На кружке «Чудеса из бумаги» 5 инвалидов города занимаются изготовлением различных поделок, участвуют в региональных творческих фестивалях.</w:t>
            </w:r>
          </w:p>
          <w:p w:rsidR="00F22C6E" w:rsidRPr="00F22C6E" w:rsidRDefault="00F22C6E" w:rsidP="00F22C6E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Компьютерной грамотности обучились за 1 полугодие 2024 года 16 человек, из них 2 жителя </w:t>
            </w:r>
            <w:proofErr w:type="spell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  <w:p w:rsidR="00F22C6E" w:rsidRPr="00F22C6E" w:rsidRDefault="00F22C6E" w:rsidP="00F22C6E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В рамках Университета третьего возраста в социально-реабилитационных отделениях продолжают работу Школы. В «Школе безопасности» пожилые граждане учатся финансовой грамотности, мерам безопасности от мошенничества.  В «Школе здоровья» занимаются гимнастикой, адаптивной физкультурой, занимаются групповыми занятиями </w:t>
            </w:r>
            <w:proofErr w:type="gram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  психологом</w:t>
            </w:r>
            <w:proofErr w:type="gram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(обучены 145 человек, из них 35 жителей </w:t>
            </w:r>
            <w:proofErr w:type="spell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района».</w:t>
            </w:r>
          </w:p>
          <w:p w:rsidR="00F22C6E" w:rsidRPr="00FA56C7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6E" w:rsidRPr="00E810C6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25" w:type="dxa"/>
          </w:tcPr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Внедрение в работу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технологий: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родственного ухода,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Служба сиделок (СДУ)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proofErr w:type="gram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 «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Приемная семья»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опекуна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22C6E" w:rsidRPr="00F22C6E" w:rsidRDefault="00F22C6E" w:rsidP="00F22C6E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использовались услуги:</w:t>
            </w:r>
          </w:p>
          <w:p w:rsidR="00F22C6E" w:rsidRPr="00F22C6E" w:rsidRDefault="00F22C6E" w:rsidP="00F22C6E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 кв. 2024 года прошли обучение в «Школе родственного ухода» - 10 чел., ухаживающие за тяжелобольными родственниками. Все они являются жителями г. Можги.</w:t>
            </w:r>
          </w:p>
          <w:p w:rsidR="00F22C6E" w:rsidRPr="00F22C6E" w:rsidRDefault="00F22C6E" w:rsidP="00F22C6E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Службой сиделок в рамках социального обслуживания пользуются 78 человек, из них 19 жителей района. Кроме того, продолжен пилотный федеральный проект по системе долговременного ухода (СДУ) в городе Можге и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районе. За 1 полугодие 2024 году приняты в СДУ 70 граждан г. Можги и 66 граждан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признанных нуждающимися в услугах по уходу. Трудоустроено 134 «помощника по уходу», оказывающими уход </w:t>
            </w:r>
            <w:proofErr w:type="gram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тяжелобольными</w:t>
            </w:r>
            <w:proofErr w:type="gram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престарелыми родственниками (68 чел.- г. Можга,  64 чел. –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 Все они прошли обучение основам ухода.</w:t>
            </w:r>
          </w:p>
          <w:p w:rsidR="00F22C6E" w:rsidRPr="00F22C6E" w:rsidRDefault="00F22C6E" w:rsidP="00F22C6E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Оснащены новыми современными техническими средствами реабилитации «Пункт проката ТСР», что позволяет нуждающимся гражданам комфортнее проходить средовую реабилитацию. С 15 гражданами, находящимися в системе долговременного ухода, заключены договора о предоставлении 19 единиц ТСР.</w:t>
            </w:r>
          </w:p>
          <w:p w:rsidR="00F22C6E" w:rsidRPr="00F22C6E" w:rsidRDefault="00F22C6E" w:rsidP="00F22C6E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31149068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«Приемная семья» является неоспоримой поддержкой не только тем, за кем осуществляется уход, но и гражданам, взявшим пожилого человека в семью.  На данное направление заявленных семей в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г.Можге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нет, в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с начала года 1 семья (ст. </w:t>
            </w: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Керамик) участвует в данной программе, работа по информированию населения проводится. </w:t>
            </w:r>
          </w:p>
          <w:bookmarkEnd w:id="1"/>
          <w:p w:rsidR="00F22C6E" w:rsidRPr="00FA56C7" w:rsidRDefault="00F22C6E" w:rsidP="00F22C6E">
            <w:pPr>
              <w:spacing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«Школе опекуна», по осуществлению подготовки граждан, выразивших желание стать опекунами или попечителями совершеннолетних недееспособных или не полностью дееспособных  граждан в 2 кв. 2024 г. обратившихся за обучением жителей города и района не было.</w:t>
            </w:r>
          </w:p>
        </w:tc>
      </w:tr>
      <w:tr w:rsidR="00F22C6E" w:rsidRPr="00E810C6" w:rsidTr="007B53D2">
        <w:tc>
          <w:tcPr>
            <w:tcW w:w="636" w:type="dxa"/>
          </w:tcPr>
          <w:p w:rsidR="00F22C6E" w:rsidRPr="00E810C6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625" w:type="dxa"/>
          </w:tcPr>
          <w:p w:rsidR="00F22C6E" w:rsidRPr="00E810C6" w:rsidRDefault="00F22C6E" w:rsidP="00F22C6E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работы мобильной бригады</w:t>
            </w:r>
          </w:p>
        </w:tc>
        <w:tc>
          <w:tcPr>
            <w:tcW w:w="6946" w:type="dxa"/>
          </w:tcPr>
          <w:p w:rsidR="00F22C6E" w:rsidRPr="00F22C6E" w:rsidRDefault="00F22C6E" w:rsidP="00F22C6E">
            <w:pPr>
              <w:spacing w:after="0" w:line="240" w:lineRule="auto"/>
              <w:ind w:left="37" w:firstLine="283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Мобильная бригада осуществляла выезды к жителям </w:t>
            </w:r>
            <w:proofErr w:type="spellStart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 преимущественно по оказанию социально-бытовой помощи гражданам, нуждающимся в хозяйственных услугах. За 1 полугодие 2024 года осуществлено 6 выездов. Оказаны услуги 101 гражданам. </w:t>
            </w:r>
          </w:p>
          <w:p w:rsidR="00F22C6E" w:rsidRPr="00F22C6E" w:rsidRDefault="00F22C6E" w:rsidP="00F22C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«Мобильной бригадой» по доставке лиц старше 65 лет, проживающих в сельской местности, в медицинские организации </w:t>
            </w:r>
            <w:proofErr w:type="gram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2</w:t>
            </w:r>
            <w:proofErr w:type="gram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кв. 2024 года  осуществлено 64 выезда, количество граждан, получивших медицинскую помощь на дому -  702 чел.,151 чел. доставлен в медучреждение. </w:t>
            </w:r>
          </w:p>
          <w:p w:rsidR="00F22C6E" w:rsidRPr="00F22C6E" w:rsidRDefault="00F22C6E" w:rsidP="00F22C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Стал осуществляться подвоз на безвозмездной основе сельских жителей в отделение социально-реабилитационного обслуживания граждан пожилого возраста и инвалидов без стационара, за 1 полугодие 2024 г -  80 поездок с охватом 35 человек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Кватчи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Ст. Березняк, д.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Водзи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 Можга). Каждый из получателей социальных услуг в течении двух недель получает социально-медицинские услуги (консультация врача терапевта, инъекции, массаж) и занимается в тренажерном зале, ежедневные занятия адаптивной физкультурой, гимнастикой.</w:t>
            </w:r>
          </w:p>
          <w:p w:rsidR="00F22C6E" w:rsidRPr="00FA56C7" w:rsidRDefault="00F22C6E" w:rsidP="00F22C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6E" w:rsidRPr="00E810C6" w:rsidTr="007B53D2">
        <w:tc>
          <w:tcPr>
            <w:tcW w:w="636" w:type="dxa"/>
          </w:tcPr>
          <w:p w:rsidR="00F22C6E" w:rsidRPr="00E810C6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625" w:type="dxa"/>
          </w:tcPr>
          <w:p w:rsidR="00F22C6E" w:rsidRPr="00E810C6" w:rsidRDefault="00F22C6E" w:rsidP="00F22C6E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«Здоровый образ жизни – залог долголетия»</w:t>
            </w:r>
          </w:p>
        </w:tc>
        <w:tc>
          <w:tcPr>
            <w:tcW w:w="6946" w:type="dxa"/>
          </w:tcPr>
          <w:p w:rsidR="00F22C6E" w:rsidRPr="00F22C6E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Специалистами учреждения проводится работа по реализации плана мероприятий по улучшению положения и качества жизни пожилых людей. Оздоровительные мероприятия, направленные на формирование и </w:t>
            </w:r>
            <w:proofErr w:type="gramStart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активного образа жизни граждан пожилого возраста</w:t>
            </w:r>
            <w:proofErr w:type="gramEnd"/>
            <w:r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проводятся в клубе по интересам: «Здоровье». Граждане пожилого возраста занимаются скандинавской ходьбой, ЛФК.</w:t>
            </w:r>
          </w:p>
          <w:p w:rsidR="00F22C6E" w:rsidRPr="00F22C6E" w:rsidRDefault="007B53D2" w:rsidP="00F22C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22C6E"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течении квартала в заездах отделений социально-реабилитационного обслуживания без стационара и со стационаром с обслуживаемыми гражданами терапевтом учреждения проводились </w:t>
            </w:r>
            <w:proofErr w:type="gramStart"/>
            <w:r w:rsidR="00F22C6E"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 о</w:t>
            </w:r>
            <w:proofErr w:type="gramEnd"/>
            <w:r w:rsidR="00F22C6E"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ЗОЖ, осуществлено 11 бесед, охват – 145 человек (35 чел. – </w:t>
            </w:r>
            <w:proofErr w:type="spellStart"/>
            <w:r w:rsidR="00F22C6E"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="00F22C6E" w:rsidRPr="00F22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</w:t>
            </w:r>
          </w:p>
          <w:p w:rsidR="00F22C6E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Услугами по доставке лекарств на дом воспользовались 139 жителей г. Можги, в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19 одиноких пожилых граждан и 80 жителей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района, в том числе 15 одиноких пожилых граждан</w:t>
            </w:r>
          </w:p>
          <w:p w:rsidR="00F22C6E" w:rsidRPr="00FA56C7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648E" w:rsidRPr="00E810C6" w:rsidRDefault="005E648E" w:rsidP="0060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48E" w:rsidRPr="00FA56C7" w:rsidRDefault="00314288" w:rsidP="0031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Республиканского ЦЗН «ЦЗН город</w:t>
      </w:r>
      <w:r w:rsid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Можги и </w:t>
      </w:r>
      <w:proofErr w:type="spellStart"/>
      <w:r w:rsid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7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во 2</w:t>
      </w:r>
      <w:r w:rsidR="0000791E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</w:t>
      </w:r>
      <w:r w:rsidR="001875A4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 достижению муниципальных показателей муниципального образования «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 региональной составляющей «Старшее поколение» национального проекта «Демография»:</w:t>
      </w:r>
    </w:p>
    <w:p w:rsidR="00314288" w:rsidRPr="00FA56C7" w:rsidRDefault="00314288" w:rsidP="00314288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75"/>
        <w:gridCol w:w="284"/>
        <w:gridCol w:w="3260"/>
        <w:gridCol w:w="142"/>
        <w:gridCol w:w="5953"/>
      </w:tblGrid>
      <w:tr w:rsidR="00314288" w:rsidRPr="00FA56C7" w:rsidTr="00DD6290">
        <w:tc>
          <w:tcPr>
            <w:tcW w:w="959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/>
                <w:bCs/>
                <w:color w:val="171717"/>
                <w:lang w:val="ru-RU"/>
              </w:rPr>
              <w:t>№ п/п</w:t>
            </w:r>
          </w:p>
        </w:tc>
        <w:tc>
          <w:tcPr>
            <w:tcW w:w="3402" w:type="dxa"/>
            <w:gridSpan w:val="2"/>
          </w:tcPr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FA56C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FA56C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FA56C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5953" w:type="dxa"/>
          </w:tcPr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314288" w:rsidRPr="00FA56C7" w:rsidTr="00DD6290">
        <w:tc>
          <w:tcPr>
            <w:tcW w:w="10314" w:type="dxa"/>
            <w:gridSpan w:val="5"/>
          </w:tcPr>
          <w:p w:rsidR="00314288" w:rsidRPr="00FA56C7" w:rsidRDefault="00314288" w:rsidP="00A85F47">
            <w:pPr>
              <w:pStyle w:val="Standard"/>
              <w:jc w:val="center"/>
              <w:rPr>
                <w:b/>
                <w:lang w:val="ru-RU"/>
              </w:rPr>
            </w:pPr>
            <w:r w:rsidRPr="00FA56C7">
              <w:rPr>
                <w:b/>
                <w:shd w:val="clear" w:color="auto" w:fill="FFFFFF"/>
                <w:lang w:val="ru-RU"/>
              </w:rPr>
              <w:lastRenderedPageBreak/>
              <w:t>Повышение качества жизни граждан старшего поколения и у</w:t>
            </w:r>
            <w:r w:rsidRPr="00FA56C7">
              <w:rPr>
                <w:b/>
                <w:lang w:val="ru-RU"/>
              </w:rPr>
              <w:t xml:space="preserve">величение </w:t>
            </w:r>
          </w:p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b/>
                <w:lang w:val="ru-RU"/>
              </w:rPr>
              <w:t>продолжительности жизни</w:t>
            </w:r>
          </w:p>
        </w:tc>
      </w:tr>
      <w:tr w:rsidR="00314288" w:rsidRPr="00FA56C7" w:rsidTr="00DD6290">
        <w:tc>
          <w:tcPr>
            <w:tcW w:w="675" w:type="dxa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544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color w:val="171717"/>
                <w:lang w:val="ru-RU"/>
              </w:rPr>
              <w:t xml:space="preserve">Информирование населения о программе обучения граждан </w:t>
            </w:r>
            <w:proofErr w:type="spellStart"/>
            <w:r w:rsidRPr="00FA56C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FA56C7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095" w:type="dxa"/>
            <w:gridSpan w:val="2"/>
          </w:tcPr>
          <w:p w:rsidR="00F22C6E" w:rsidRPr="00F22C6E" w:rsidRDefault="00F22C6E" w:rsidP="00F2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проведено 2 заседания «Клуба деловых встреч с работодателями» с </w:t>
            </w:r>
            <w:proofErr w:type="gramStart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 и</w:t>
            </w:r>
            <w:proofErr w:type="gramEnd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 кадровой службы 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20 организаций всех форм собственности.</w:t>
            </w:r>
          </w:p>
          <w:p w:rsidR="00314288" w:rsidRPr="00FA56C7" w:rsidRDefault="00F22C6E" w:rsidP="00F22C6E">
            <w:pPr>
              <w:jc w:val="both"/>
              <w:rPr>
                <w:rFonts w:cs="Times New Roman"/>
                <w:b/>
                <w:bCs/>
                <w:color w:val="171717"/>
                <w:u w:val="single"/>
              </w:rPr>
            </w:pPr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возможностях подбора необходимых кадров в других субъектах Российской Федерации, в том числе через портал "Работа в России" опубликована на </w:t>
            </w:r>
            <w:r w:rsidRPr="00F22C6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F22C6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г.Можги</w:t>
            </w:r>
            <w:proofErr w:type="spellEnd"/>
            <w:r w:rsidRPr="00F22C6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2C6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района», на стендах и электронном табло  в Центре занятости населения г. Можги и </w:t>
            </w:r>
            <w:proofErr w:type="spellStart"/>
            <w:r w:rsidRPr="00F22C6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22C6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района,</w:t>
            </w:r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"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АУ "МФЦ УР", на официальном сайте МО "</w:t>
            </w:r>
            <w:proofErr w:type="spellStart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14288" w:rsidRPr="00E810C6" w:rsidTr="00DD6290">
        <w:tc>
          <w:tcPr>
            <w:tcW w:w="675" w:type="dxa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171717"/>
                <w:lang w:val="ru-RU"/>
              </w:rPr>
              <w:t>2</w:t>
            </w:r>
          </w:p>
        </w:tc>
        <w:tc>
          <w:tcPr>
            <w:tcW w:w="3544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color w:val="171717"/>
                <w:lang w:val="ru-RU"/>
              </w:rPr>
            </w:pPr>
            <w:r w:rsidRPr="00FA56C7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FA56C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FA56C7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095" w:type="dxa"/>
            <w:gridSpan w:val="2"/>
          </w:tcPr>
          <w:p w:rsidR="00314288" w:rsidRPr="00FA56C7" w:rsidRDefault="00F22C6E" w:rsidP="00F22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два квартала 2024 года проведено 13 мини- ярмарок </w:t>
            </w:r>
            <w:r w:rsidRPr="00F22C6E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вакансий рабочих мест, в которых  приняли участие 28  граждан  </w:t>
            </w:r>
            <w:proofErr w:type="spellStart"/>
            <w:r w:rsidRPr="00F22C6E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22C6E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и   пенсионного возраста</w:t>
            </w:r>
          </w:p>
        </w:tc>
      </w:tr>
    </w:tbl>
    <w:p w:rsidR="00314288" w:rsidRPr="00E810C6" w:rsidRDefault="00314288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7B53D2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7B53D2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</w:t>
      </w:r>
      <w:r w:rsidR="001F656A" w:rsidRPr="007B53D2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крепление общественного здоровья</w:t>
      </w:r>
      <w:r w:rsidRPr="007B53D2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»</w:t>
      </w:r>
    </w:p>
    <w:p w:rsidR="006A1E84" w:rsidRPr="00E810C6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640F82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</w:t>
      </w:r>
      <w:r w:rsidR="00097499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о 2</w:t>
      </w:r>
      <w:r w:rsidR="001F656A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40F82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квартале</w:t>
      </w:r>
      <w:r w:rsidR="00E0653B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FA56C7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2024</w:t>
      </w: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Pr="00E810C6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4111"/>
      </w:tblGrid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Подлежало – 1752 чел.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Осмотр. – 1752 чел.</w:t>
            </w:r>
          </w:p>
          <w:p w:rsidR="00FA56C7" w:rsidRDefault="00097499" w:rsidP="00097499">
            <w:pPr>
              <w:spacing w:after="0" w:line="240" w:lineRule="auto"/>
              <w:jc w:val="both"/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Охват –  100 %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реестра и работа с населением,  не проходившим медицинское обследование  в течение длительного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097499" w:rsidP="00FA56C7">
            <w:pPr>
              <w:spacing w:after="0" w:line="240" w:lineRule="auto"/>
              <w:jc w:val="both"/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проходили обследование  в течение длительного времени более 2 лет  452 человек - 3,1 %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ВИЧ-инфекции)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Выявлено: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СД – 25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Tbc</w:t>
            </w: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0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ВИЧ – 0</w:t>
            </w:r>
          </w:p>
          <w:p w:rsidR="00FA56C7" w:rsidRDefault="00097499" w:rsidP="00097499">
            <w:pPr>
              <w:spacing w:after="0" w:line="240" w:lineRule="auto"/>
              <w:jc w:val="both"/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ЗППП – 3 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Состоят на учете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высокой группы риска;  обследование все прошли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Состоит 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учете по поводу бесплодия 3 пары; получили квоту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выездов- 5</w:t>
            </w:r>
          </w:p>
          <w:p w:rsidR="00FA56C7" w:rsidRDefault="00097499" w:rsidP="00097499">
            <w:pPr>
              <w:spacing w:after="0" w:line="240" w:lineRule="auto"/>
              <w:jc w:val="both"/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Осмотрено 325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выездов -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</w:t>
            </w:r>
          </w:p>
          <w:p w:rsidR="00FA56C7" w:rsidRPr="00097499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в СМИ.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Школы здоровья: «Школа здоровья для пациентов с сахарным диабетом», «Школа здоровья для пациентов с артериальной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гипертонией», «Школа здоровья для пациентов с бронхиальной астмой»,  «Школа здоровья для беременных».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Охвачено: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 </w:t>
            </w:r>
            <w:proofErr w:type="gramStart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  «</w:t>
            </w:r>
            <w:proofErr w:type="gramEnd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школа здоровья» – 31 чел.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АД </w:t>
            </w:r>
            <w:proofErr w:type="gramStart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  «</w:t>
            </w:r>
            <w:proofErr w:type="gramEnd"/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школа здоровья» – 3 чел.</w:t>
            </w:r>
          </w:p>
          <w:p w:rsidR="00FA56C7" w:rsidRDefault="00097499" w:rsidP="00097499">
            <w:pPr>
              <w:spacing w:after="0" w:line="240" w:lineRule="auto"/>
              <w:jc w:val="both"/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«Школа беременных» - 18 чел.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предабортного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консультирования в женской консультаций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кабинет медико-социальной помощи ж/к обратились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женщины с намерением прервать беременность.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выездах по диспансеризации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 детского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дросткового гинеколога, охват –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девочки </w:t>
            </w:r>
          </w:p>
          <w:p w:rsidR="00FA56C7" w:rsidRDefault="00FA56C7" w:rsidP="00FA56C7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"периода ожидания" для женщин, решивших прервать беременность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беременность, отказ от прерывания беременности -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о профилактике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ind w:left="119" w:hanging="11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Психологическое консультирование женщин по вопросам незапланированной беременности в ЖК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женщины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 с тяжелой соматической патологией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эффективными методами контрацепции –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Беседа с беременными о методах контрацепции после родов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>
              <w:rPr>
                <w:rFonts w:ascii="Times New Roman" w:hAnsi="Times New Roman" w:cs="Times New Roman"/>
                <w:color w:val="000000"/>
              </w:rPr>
              <w:t>контрацепции после родов</w:t>
            </w:r>
            <w:r>
              <w:rPr>
                <w:color w:val="000000"/>
              </w:rPr>
              <w:t xml:space="preserve"> </w:t>
            </w:r>
          </w:p>
        </w:tc>
      </w:tr>
      <w:tr w:rsidR="00097499" w:rsidRPr="00E810C6" w:rsidTr="00B41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9" w:rsidRPr="00E810C6" w:rsidRDefault="00097499" w:rsidP="00097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FA56C7" w:rsidRDefault="00097499" w:rsidP="00097499">
            <w:pPr>
              <w:pStyle w:val="aa"/>
              <w:spacing w:before="0" w:after="0"/>
              <w:ind w:left="57"/>
            </w:pPr>
            <w:r w:rsidRPr="00097499">
              <w:rPr>
                <w:rFonts w:eastAsia="Times New Roman"/>
                <w:color w:val="000000"/>
                <w:lang w:eastAsia="zh-CN"/>
              </w:rPr>
              <w:t>Проведение мероприятий, приуроченных всемирным и международным дням ВОЗ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7499" w:rsidRDefault="00097499" w:rsidP="000974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Дня борьбы с наркоманией проводились беседы с охватом слушателей – 78 чел.</w:t>
            </w:r>
          </w:p>
        </w:tc>
      </w:tr>
    </w:tbl>
    <w:p w:rsidR="009B5419" w:rsidRPr="00E810C6" w:rsidRDefault="009B5419" w:rsidP="00D6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FA56C7" w:rsidRDefault="0039630A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3D2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</w:t>
      </w:r>
      <w:r w:rsidR="006D6A16" w:rsidRPr="007B53D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A1E84" w:rsidRPr="00FA56C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E810C6" w:rsidRDefault="00F524F1" w:rsidP="00457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укрепления общественного здоровья в </w:t>
      </w:r>
      <w:proofErr w:type="spellStart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25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действую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5786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программы: «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здоровог</w:t>
      </w:r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образа жизни населения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2022-2027 годы, «Укрепление общественного здоровья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2023-2027 годы. </w:t>
      </w:r>
    </w:p>
    <w:p w:rsidR="00F524F1" w:rsidRPr="00E810C6" w:rsidRDefault="00D859EA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4A1EBA" w:rsidRPr="00D3485C" w:rsidRDefault="00F524F1" w:rsidP="00D348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</w:t>
      </w:r>
      <w:r w:rsidR="00700D8F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сектором спорта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зимние и летние спортивные игры района с целью дальнейшего внедрения физической культуры и спорта в повседневный быт тружеников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района; улучшения физкультурно-оздоровительной работы в трудовых коллективах, про</w:t>
      </w:r>
      <w:r w:rsidR="001E0F5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паганды здорового образа жизни,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культурного досуга сельских жителей; выявления сильнейших спортсменов для участия в Республиканских зимних и летних сельских </w:t>
      </w:r>
      <w:r w:rsid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играх.</w:t>
      </w:r>
    </w:p>
    <w:p w:rsidR="00D3485C" w:rsidRPr="00D3485C" w:rsidRDefault="00097499" w:rsidP="00D34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квартал 2024 года</w:t>
      </w:r>
      <w:r w:rsidR="00D3485C" w:rsidRP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12 массовых мероприятий, приняло участие 1110 человек. </w:t>
      </w:r>
    </w:p>
    <w:p w:rsidR="00D3485C" w:rsidRPr="00D3485C" w:rsidRDefault="00D3485C" w:rsidP="00D34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проводилась в соответствии с календарными районным и республиканским планами работы. </w:t>
      </w:r>
    </w:p>
    <w:p w:rsidR="00D3485C" w:rsidRPr="00D3485C" w:rsidRDefault="00D3485C" w:rsidP="00D34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популярными и массовыми видами спорта в районе являются </w:t>
      </w:r>
      <w:proofErr w:type="gramStart"/>
      <w:r w:rsidRP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волейбол,  легкая</w:t>
      </w:r>
      <w:proofErr w:type="gramEnd"/>
      <w:r w:rsidRP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атлетика, скандинавская ходьба. В период с апреля по июнь 2024 года наиболее значимыми и массовыми мероприятиями стали:</w:t>
      </w:r>
    </w:p>
    <w:p w:rsidR="00D3485C" w:rsidRPr="00D3485C" w:rsidRDefault="00D3485C" w:rsidP="00D348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005"/>
      </w:tblGrid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926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мероприятий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волейболу в зачет спартакиады 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06.04.2024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80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настольному теннису в зачёт спартакиады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10.04.2024 г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27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Веселые старты среди ДОУ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24.04.2024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96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Первенство по баскетболу «Суточный баскетбол» 29-30.04.2024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50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3-ий легкоатлетический пробег д.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Санниково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– д. Ст.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Какси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, посвященный 79-ой годовщине Победе в Великой Отечественной Войне 06.05.2024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87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24-ый Легкоатлетический пробег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с.Горняк-с.Пычас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, посвященный Победе в Великой отечественной войне,15.05.2024г.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419 человека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по мини-футболу в зачет спартакиады 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18.05.2024 г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40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Легкоатлетического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четыхборье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среди ДОУ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23.05.2024 г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56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Мини-лапта в зачет 31-х летних спортивных игр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01.02.2024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32 человека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Настольный теннис в зачет 31-х летних спортивных игр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02.06.2024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21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Полиатлон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в зачет 31-х летних спортивных игр 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07.06.2024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19 человек</w:t>
            </w:r>
          </w:p>
        </w:tc>
      </w:tr>
      <w:tr w:rsidR="00D3485C" w:rsidRPr="00D3485C" w:rsidTr="00B27657">
        <w:tc>
          <w:tcPr>
            <w:tcW w:w="567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26" w:type="dxa"/>
            <w:shd w:val="clear" w:color="auto" w:fill="auto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31-е летние спортивные игры </w:t>
            </w:r>
            <w:proofErr w:type="spellStart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Можгинского</w:t>
            </w:r>
            <w:proofErr w:type="spellEnd"/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 14.06.2024 г.</w:t>
            </w:r>
          </w:p>
        </w:tc>
        <w:tc>
          <w:tcPr>
            <w:tcW w:w="2005" w:type="dxa"/>
          </w:tcPr>
          <w:p w:rsidR="00D3485C" w:rsidRPr="00D3485C" w:rsidRDefault="00D3485C" w:rsidP="00D34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85C">
              <w:rPr>
                <w:rFonts w:ascii="Times New Roman" w:eastAsia="Times New Roman" w:hAnsi="Times New Roman" w:cs="Times New Roman"/>
                <w:lang w:eastAsia="ru-RU"/>
              </w:rPr>
              <w:t>183 человек</w:t>
            </w:r>
          </w:p>
        </w:tc>
      </w:tr>
    </w:tbl>
    <w:p w:rsidR="00D3485C" w:rsidRPr="00D3485C" w:rsidRDefault="00D3485C" w:rsidP="00D3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5C" w:rsidRPr="00D3485C" w:rsidRDefault="00D3485C" w:rsidP="00D34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30A" w:rsidRPr="00D658CF" w:rsidRDefault="0039630A" w:rsidP="0039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30A" w:rsidRPr="00D658CF" w:rsidSect="00C0743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EF0"/>
    <w:multiLevelType w:val="hybridMultilevel"/>
    <w:tmpl w:val="4DE497D8"/>
    <w:lvl w:ilvl="0" w:tplc="CED8C72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B97"/>
    <w:multiLevelType w:val="hybridMultilevel"/>
    <w:tmpl w:val="614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313C6"/>
    <w:multiLevelType w:val="hybridMultilevel"/>
    <w:tmpl w:val="EA508EAA"/>
    <w:lvl w:ilvl="0" w:tplc="AE58FCC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95A51"/>
    <w:multiLevelType w:val="hybridMultilevel"/>
    <w:tmpl w:val="500E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BE4"/>
    <w:multiLevelType w:val="hybridMultilevel"/>
    <w:tmpl w:val="7D28D28E"/>
    <w:lvl w:ilvl="0" w:tplc="E7986A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CB160C"/>
    <w:multiLevelType w:val="hybridMultilevel"/>
    <w:tmpl w:val="69BCBABA"/>
    <w:lvl w:ilvl="0" w:tplc="14DCB490">
      <w:start w:val="1"/>
      <w:numFmt w:val="bullet"/>
      <w:lvlText w:val=""/>
      <w:lvlJc w:val="left"/>
      <w:pPr>
        <w:ind w:left="151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04E26"/>
    <w:rsid w:val="0000791E"/>
    <w:rsid w:val="00044CA8"/>
    <w:rsid w:val="00055C4C"/>
    <w:rsid w:val="00064882"/>
    <w:rsid w:val="00097499"/>
    <w:rsid w:val="000F38D8"/>
    <w:rsid w:val="00107BBC"/>
    <w:rsid w:val="00111C2C"/>
    <w:rsid w:val="001408E6"/>
    <w:rsid w:val="00140F7E"/>
    <w:rsid w:val="001520DE"/>
    <w:rsid w:val="00184BD1"/>
    <w:rsid w:val="001875A4"/>
    <w:rsid w:val="0019490F"/>
    <w:rsid w:val="001A2162"/>
    <w:rsid w:val="001D01E5"/>
    <w:rsid w:val="001E0F58"/>
    <w:rsid w:val="001F053E"/>
    <w:rsid w:val="001F656A"/>
    <w:rsid w:val="00202644"/>
    <w:rsid w:val="0024450F"/>
    <w:rsid w:val="00271AC3"/>
    <w:rsid w:val="002B035A"/>
    <w:rsid w:val="002D1B24"/>
    <w:rsid w:val="002D53EC"/>
    <w:rsid w:val="002E70D6"/>
    <w:rsid w:val="002F646A"/>
    <w:rsid w:val="002F75BE"/>
    <w:rsid w:val="003032D3"/>
    <w:rsid w:val="00314288"/>
    <w:rsid w:val="0035663D"/>
    <w:rsid w:val="0039630A"/>
    <w:rsid w:val="003A1BA8"/>
    <w:rsid w:val="003A3438"/>
    <w:rsid w:val="003C73CD"/>
    <w:rsid w:val="003F06F7"/>
    <w:rsid w:val="003F676D"/>
    <w:rsid w:val="00420692"/>
    <w:rsid w:val="004237D1"/>
    <w:rsid w:val="004349A7"/>
    <w:rsid w:val="0045786A"/>
    <w:rsid w:val="0047107E"/>
    <w:rsid w:val="00474353"/>
    <w:rsid w:val="00475820"/>
    <w:rsid w:val="004A1EBA"/>
    <w:rsid w:val="004A6B3F"/>
    <w:rsid w:val="004B08A7"/>
    <w:rsid w:val="004C258E"/>
    <w:rsid w:val="004D0154"/>
    <w:rsid w:val="004E7314"/>
    <w:rsid w:val="0051015A"/>
    <w:rsid w:val="005101AD"/>
    <w:rsid w:val="005263AC"/>
    <w:rsid w:val="0056024A"/>
    <w:rsid w:val="00582889"/>
    <w:rsid w:val="005A7D11"/>
    <w:rsid w:val="005B46A2"/>
    <w:rsid w:val="005B7BDC"/>
    <w:rsid w:val="005E648E"/>
    <w:rsid w:val="00602A25"/>
    <w:rsid w:val="0060340B"/>
    <w:rsid w:val="00635343"/>
    <w:rsid w:val="00640F82"/>
    <w:rsid w:val="00657D9B"/>
    <w:rsid w:val="0066460A"/>
    <w:rsid w:val="006659C6"/>
    <w:rsid w:val="00666E7A"/>
    <w:rsid w:val="00684251"/>
    <w:rsid w:val="006853BF"/>
    <w:rsid w:val="00686722"/>
    <w:rsid w:val="00692494"/>
    <w:rsid w:val="0069342C"/>
    <w:rsid w:val="00697239"/>
    <w:rsid w:val="006A1E84"/>
    <w:rsid w:val="006D6A16"/>
    <w:rsid w:val="00700386"/>
    <w:rsid w:val="00700D8F"/>
    <w:rsid w:val="007126D2"/>
    <w:rsid w:val="007A18E0"/>
    <w:rsid w:val="007B53D2"/>
    <w:rsid w:val="007E2E6D"/>
    <w:rsid w:val="007E5EC9"/>
    <w:rsid w:val="00804CAE"/>
    <w:rsid w:val="00822461"/>
    <w:rsid w:val="008330FF"/>
    <w:rsid w:val="00856669"/>
    <w:rsid w:val="00856BDD"/>
    <w:rsid w:val="00863193"/>
    <w:rsid w:val="00870DDC"/>
    <w:rsid w:val="008B6E53"/>
    <w:rsid w:val="008E2C5E"/>
    <w:rsid w:val="008E7F0F"/>
    <w:rsid w:val="00911D11"/>
    <w:rsid w:val="00966E9A"/>
    <w:rsid w:val="009A2674"/>
    <w:rsid w:val="009B5419"/>
    <w:rsid w:val="009C3F43"/>
    <w:rsid w:val="00A0241C"/>
    <w:rsid w:val="00A70D6F"/>
    <w:rsid w:val="00A72424"/>
    <w:rsid w:val="00A908B0"/>
    <w:rsid w:val="00AC509C"/>
    <w:rsid w:val="00AD634F"/>
    <w:rsid w:val="00B34A4A"/>
    <w:rsid w:val="00B67D99"/>
    <w:rsid w:val="00B80865"/>
    <w:rsid w:val="00B954C8"/>
    <w:rsid w:val="00BE7B31"/>
    <w:rsid w:val="00BF1819"/>
    <w:rsid w:val="00C07430"/>
    <w:rsid w:val="00C42A56"/>
    <w:rsid w:val="00C44ADF"/>
    <w:rsid w:val="00C64CFA"/>
    <w:rsid w:val="00C80C99"/>
    <w:rsid w:val="00C914F3"/>
    <w:rsid w:val="00CB2A47"/>
    <w:rsid w:val="00CF5EC6"/>
    <w:rsid w:val="00D057F3"/>
    <w:rsid w:val="00D06A0D"/>
    <w:rsid w:val="00D1087B"/>
    <w:rsid w:val="00D23466"/>
    <w:rsid w:val="00D3466E"/>
    <w:rsid w:val="00D3485C"/>
    <w:rsid w:val="00D63E33"/>
    <w:rsid w:val="00D658CF"/>
    <w:rsid w:val="00D776A6"/>
    <w:rsid w:val="00D859EA"/>
    <w:rsid w:val="00DC10A8"/>
    <w:rsid w:val="00DD6290"/>
    <w:rsid w:val="00E0653B"/>
    <w:rsid w:val="00E2401B"/>
    <w:rsid w:val="00E30FBB"/>
    <w:rsid w:val="00E617E0"/>
    <w:rsid w:val="00E74CBA"/>
    <w:rsid w:val="00E810C6"/>
    <w:rsid w:val="00E81EC2"/>
    <w:rsid w:val="00EA2200"/>
    <w:rsid w:val="00EA3FF2"/>
    <w:rsid w:val="00EA5F3D"/>
    <w:rsid w:val="00ED4025"/>
    <w:rsid w:val="00EF24ED"/>
    <w:rsid w:val="00F034C9"/>
    <w:rsid w:val="00F22C6E"/>
    <w:rsid w:val="00F44B0C"/>
    <w:rsid w:val="00F45EC5"/>
    <w:rsid w:val="00F524F1"/>
    <w:rsid w:val="00F676F2"/>
    <w:rsid w:val="00F7497A"/>
    <w:rsid w:val="00F936D6"/>
    <w:rsid w:val="00FA1174"/>
    <w:rsid w:val="00FA56C7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8C2"/>
  <w15:docId w15:val="{CA710C1B-BD3A-445B-86C0-2228E25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F749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6EC7-08A4-4A58-932B-D1A1CB9E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150</cp:revision>
  <cp:lastPrinted>2024-07-03T07:14:00Z</cp:lastPrinted>
  <dcterms:created xsi:type="dcterms:W3CDTF">2020-04-07T05:18:00Z</dcterms:created>
  <dcterms:modified xsi:type="dcterms:W3CDTF">2024-07-08T06:32:00Z</dcterms:modified>
</cp:coreProperties>
</file>